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F5" w:rsidRDefault="007237F5">
      <w:pPr>
        <w:pStyle w:val="ConsPlusNormal"/>
        <w:jc w:val="right"/>
      </w:pPr>
      <w:bookmarkStart w:id="0" w:name="_GoBack"/>
      <w:bookmarkEnd w:id="0"/>
      <w:r>
        <w:t>Принят</w:t>
      </w:r>
    </w:p>
    <w:p w:rsidR="007237F5" w:rsidRDefault="003854D0">
      <w:pPr>
        <w:pStyle w:val="ConsPlusNormal"/>
        <w:jc w:val="right"/>
      </w:pPr>
      <w:hyperlink r:id="rId4" w:history="1">
        <w:r w:rsidR="007237F5">
          <w:rPr>
            <w:color w:val="0000FF"/>
          </w:rPr>
          <w:t>постановлением</w:t>
        </w:r>
      </w:hyperlink>
    </w:p>
    <w:p w:rsidR="007237F5" w:rsidRDefault="007237F5">
      <w:pPr>
        <w:pStyle w:val="ConsPlusNormal"/>
        <w:jc w:val="right"/>
      </w:pPr>
      <w:r>
        <w:t>Московской областной Думы</w:t>
      </w:r>
    </w:p>
    <w:p w:rsidR="007237F5" w:rsidRDefault="007237F5">
      <w:pPr>
        <w:pStyle w:val="ConsPlusNormal"/>
        <w:jc w:val="right"/>
      </w:pPr>
      <w:r>
        <w:t>от 16 мая 2007 г. N 22/7-П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ЗАКОН</w:t>
      </w:r>
    </w:p>
    <w:p w:rsidR="007237F5" w:rsidRDefault="007237F5">
      <w:pPr>
        <w:pStyle w:val="ConsPlusTitle"/>
        <w:jc w:val="center"/>
      </w:pPr>
      <w:r>
        <w:t>МОСКОВСКОЙ ОБЛАСТИ</w:t>
      </w:r>
    </w:p>
    <w:p w:rsidR="007237F5" w:rsidRDefault="007237F5">
      <w:pPr>
        <w:pStyle w:val="ConsPlusTitle"/>
        <w:jc w:val="center"/>
      </w:pPr>
    </w:p>
    <w:p w:rsidR="007237F5" w:rsidRDefault="007237F5">
      <w:pPr>
        <w:pStyle w:val="ConsPlusTitle"/>
        <w:jc w:val="center"/>
      </w:pPr>
      <w:r>
        <w:t>ОБ АРХИВНОМ ДЕЛЕ В МОСКОВСКОЙ ОБЛАСТИ</w:t>
      </w:r>
    </w:p>
    <w:p w:rsidR="007237F5" w:rsidRDefault="007237F5">
      <w:pPr>
        <w:pStyle w:val="ConsPlusNormal"/>
        <w:jc w:val="center"/>
      </w:pPr>
      <w:r>
        <w:t>Список изменяющих документов</w:t>
      </w:r>
    </w:p>
    <w:p w:rsidR="007237F5" w:rsidRDefault="007237F5">
      <w:pPr>
        <w:pStyle w:val="ConsPlusNormal"/>
        <w:jc w:val="center"/>
      </w:pPr>
      <w:r>
        <w:t>(в ред. законов Московской области</w:t>
      </w:r>
    </w:p>
    <w:p w:rsidR="007237F5" w:rsidRDefault="007237F5">
      <w:pPr>
        <w:pStyle w:val="ConsPlusNormal"/>
        <w:jc w:val="center"/>
      </w:pPr>
      <w:r>
        <w:t xml:space="preserve">от 25.12.2009 </w:t>
      </w:r>
      <w:hyperlink r:id="rId5" w:history="1">
        <w:r>
          <w:rPr>
            <w:color w:val="0000FF"/>
          </w:rPr>
          <w:t>N 169/2009-ОЗ</w:t>
        </w:r>
      </w:hyperlink>
      <w:r>
        <w:t xml:space="preserve">, от 16.09.2011 </w:t>
      </w:r>
      <w:hyperlink r:id="rId6" w:history="1">
        <w:r>
          <w:rPr>
            <w:color w:val="0000FF"/>
          </w:rPr>
          <w:t>N 146/2011-ОЗ</w:t>
        </w:r>
      </w:hyperlink>
      <w:r>
        <w:t>,</w:t>
      </w:r>
    </w:p>
    <w:p w:rsidR="007237F5" w:rsidRDefault="007237F5">
      <w:pPr>
        <w:pStyle w:val="ConsPlusNormal"/>
        <w:jc w:val="center"/>
      </w:pPr>
      <w:r>
        <w:t xml:space="preserve">от 06.06.2013 </w:t>
      </w:r>
      <w:hyperlink r:id="rId7" w:history="1">
        <w:r>
          <w:rPr>
            <w:color w:val="0000FF"/>
          </w:rPr>
          <w:t>N 50/2013-ОЗ</w:t>
        </w:r>
      </w:hyperlink>
      <w:r>
        <w:t xml:space="preserve">, от 30.06.2014 </w:t>
      </w:r>
      <w:hyperlink r:id="rId8" w:history="1">
        <w:r>
          <w:rPr>
            <w:color w:val="0000FF"/>
          </w:rPr>
          <w:t>N 72/2014-ОЗ</w:t>
        </w:r>
      </w:hyperlink>
      <w:r>
        <w:t>,</w:t>
      </w:r>
    </w:p>
    <w:p w:rsidR="007237F5" w:rsidRDefault="007237F5">
      <w:pPr>
        <w:pStyle w:val="ConsPlusNormal"/>
        <w:jc w:val="center"/>
      </w:pPr>
      <w:r>
        <w:t xml:space="preserve">от 13.05.2016 </w:t>
      </w:r>
      <w:hyperlink r:id="rId9" w:history="1">
        <w:r>
          <w:rPr>
            <w:color w:val="0000FF"/>
          </w:rPr>
          <w:t>N 45/2016-ОЗ</w:t>
        </w:r>
      </w:hyperlink>
      <w:r>
        <w:t>)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Глава 1. ОБЩИЕ ПОЛОЖЕНИЯ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Настоящий Закон регулирует отношения в сфере организации хранения, комплектования, учета и использования документов Архивного фонда Московской области и других архивных документов независимо от их форм собственности, а также отношения в сфере управления архивным делом в Московской области в интересах граждан, общества и государства и наделяет органы местного самоуправления муниципальных районов и городских округов Московской области отдельными государственными полномочиями Московской области по хранению, комплектованию, учету и использованию архивных документов, отнесенных к собственности Московской области.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2. Полномочия исполнительных органов государственной власти Московской области в сфере архивного дела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К полномочиям исполнительных органов государственной власти Московской области относятся:</w:t>
      </w:r>
    </w:p>
    <w:p w:rsidR="007237F5" w:rsidRDefault="007237F5">
      <w:pPr>
        <w:pStyle w:val="ConsPlusNormal"/>
        <w:ind w:firstLine="540"/>
        <w:jc w:val="both"/>
      </w:pPr>
      <w:r>
        <w:t>1) проведение государственной политики в сфере архивного дела на территории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2) координация деятельности государственных органов Московской области, а также организаций Московской области, муниципальных образований Московской области по организации архивного дела в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3) формирование и содержание Архивного фонда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4) хранение, комплектование, учет и использование архивных документов и архивных фондов:</w:t>
      </w:r>
    </w:p>
    <w:p w:rsidR="007237F5" w:rsidRDefault="007237F5">
      <w:pPr>
        <w:pStyle w:val="ConsPlusNormal"/>
        <w:ind w:firstLine="540"/>
        <w:jc w:val="both"/>
      </w:pPr>
      <w:r>
        <w:t>а) государственных архивов, музеев, библиотек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б) государственных органов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в) государственных унитарных предприятий, включая казенные предприятия, и государственных учреждений Московской области (далее - организации Московской области);</w:t>
      </w:r>
    </w:p>
    <w:p w:rsidR="007237F5" w:rsidRDefault="007237F5">
      <w:pPr>
        <w:pStyle w:val="ConsPlusNormal"/>
        <w:ind w:firstLine="540"/>
        <w:jc w:val="both"/>
      </w:pPr>
      <w:r>
        <w:t>5) создание, реорганизация и ликвидация государственных архивов Московской области, а также их содержание;</w:t>
      </w:r>
    </w:p>
    <w:p w:rsidR="007237F5" w:rsidRDefault="007237F5">
      <w:pPr>
        <w:pStyle w:val="ConsPlusNormal"/>
        <w:ind w:firstLine="540"/>
        <w:jc w:val="both"/>
      </w:pPr>
      <w:r>
        <w:t>6) ведение государственного учета документов Архивного фонда Московской области и обеспечение информацией о его составе и содержании органов государственной власти Московской области, органов местного самоуправления в Московской области, физических и юридических лиц;</w:t>
      </w:r>
    </w:p>
    <w:p w:rsidR="007237F5" w:rsidRDefault="007237F5">
      <w:pPr>
        <w:pStyle w:val="ConsPlusNormal"/>
        <w:ind w:firstLine="540"/>
        <w:jc w:val="both"/>
      </w:pPr>
      <w:r>
        <w:t>7) решение вопросов о передаче архивных документов, находящихся в собственности Московской области, в собственность Российской Федерации, иных субъектов Российской Федерации и (или) муниципальных образований;</w:t>
      </w:r>
    </w:p>
    <w:p w:rsidR="007237F5" w:rsidRDefault="007237F5">
      <w:pPr>
        <w:pStyle w:val="ConsPlusNormal"/>
        <w:ind w:firstLine="540"/>
        <w:jc w:val="both"/>
      </w:pPr>
      <w:r>
        <w:lastRenderedPageBreak/>
        <w:t>8) контроль за соблюдением архивного законодательства Российской Федерации, законов и иных нормативных правовых актов Московской области об архивном деле в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2. Для осуществления полномочий органов государственной власти Московской области в сфере архивного дела Правительством Московской области формируется центральный исполнительный орган государственной власти Московской области в сфере архивного дела (далее - уполномоченный орган).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Глава 2. АРХИВНЫЙ ФОНД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3. Состав Архивного фонда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Архивный фонд Московской области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:rsidR="007237F5" w:rsidRDefault="007237F5">
      <w:pPr>
        <w:pStyle w:val="ConsPlusNormal"/>
        <w:ind w:firstLine="540"/>
        <w:jc w:val="both"/>
      </w:pPr>
      <w:r>
        <w:t xml:space="preserve">2. В состав Архивного фонда Московской области входят находящиеся на территории Московской области архивные документы независимо от источника их происхождения, времени и способа создания, вида носителя, форм собственности и места хранения, в том числе юридические акты, управленческая документация, документы, содержащие результаты научно-исследовательских, опытно-конструкторских и технологических работ, градостроительная документация, кино-, фото-, видео-, </w:t>
      </w:r>
      <w:proofErr w:type="spellStart"/>
      <w:r>
        <w:t>фонодокументы</w:t>
      </w:r>
      <w:proofErr w:type="spellEnd"/>
      <w:r>
        <w:t>, электронные и телеметрические документы, рукописи, рисунки, чертежи, дневники, переписка, мемуары, копии архивных документов на правах подлинников.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4. Включение архивных документов в состав Архивного фонда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Архивные документы включаются в состав Архивного фонда Московской области на основании экспертизы ценности документов.</w:t>
      </w:r>
    </w:p>
    <w:p w:rsidR="007237F5" w:rsidRDefault="007237F5">
      <w:pPr>
        <w:pStyle w:val="ConsPlusNormal"/>
        <w:ind w:firstLine="540"/>
        <w:jc w:val="both"/>
      </w:pPr>
      <w:r>
        <w:t>2. Решение вопросов о включении в состав Архивного фонда Московской области конкретных документов осуществляется экспертно-проверочной комиссией, создаваемой уполномоченным органом.</w:t>
      </w:r>
    </w:p>
    <w:p w:rsidR="007237F5" w:rsidRDefault="007237F5">
      <w:pPr>
        <w:pStyle w:val="ConsPlusNormal"/>
        <w:ind w:firstLine="540"/>
        <w:jc w:val="both"/>
      </w:pPr>
      <w:r>
        <w:t>3. Экспертиза ценности документов осуществляется уполномоченным органом, государственным, муниципальным архивом совместно с собственником или владельцем архивных документов.</w:t>
      </w:r>
    </w:p>
    <w:p w:rsidR="007237F5" w:rsidRDefault="007237F5">
      <w:pPr>
        <w:pStyle w:val="ConsPlusNormal"/>
        <w:ind w:firstLine="540"/>
        <w:jc w:val="both"/>
      </w:pPr>
      <w:r>
        <w:t>4. Включение документов, находящихся в частной собственности, в состав Архивного фонда Московской области оформляется договором между собственником или владельцем архивных документов и государственным или муниципальным архивом (органом местного самоуправления муниципального района, городского округа Московской области), музеем, библиотекой с указанием обязанностей собственника или владельца архивных документов по хранению, учету и использованию документов, включенных в состав Архивного фонда Московской области.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5. Архивные документы, относящиеся к собственности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К собственности Московской области относятся архивные документы:</w:t>
      </w:r>
    </w:p>
    <w:p w:rsidR="007237F5" w:rsidRDefault="007237F5">
      <w:pPr>
        <w:pStyle w:val="ConsPlusNormal"/>
        <w:ind w:firstLine="540"/>
        <w:jc w:val="both"/>
      </w:pPr>
      <w:r>
        <w:t>1) хранящиеся в государственных архивах, музеях и библиотеках Московской области (за исключением архивных документов, переданных в эти архивы, музеи и библиотеки на основании договора хранения без передачи их в собственность);</w:t>
      </w:r>
    </w:p>
    <w:p w:rsidR="007237F5" w:rsidRDefault="007237F5">
      <w:pPr>
        <w:pStyle w:val="ConsPlusNormal"/>
        <w:ind w:firstLine="540"/>
        <w:jc w:val="both"/>
      </w:pPr>
      <w:r>
        <w:t>2) государственных органов Московской области и организаций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2. Архивные документы, созданные до образования, объединения, разделения или изменения статуса муниципальных образований (до 1 января 1994 года) и хранящиеся в муниципальных архивах, являются собственностью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 xml:space="preserve">3. Архивные документы, отнесенные к собственности Московской области, могут передаваться во временное пользование органам местного самоуправления в Московской области для решения вопросов местного значения,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7237F5" w:rsidRDefault="007237F5">
      <w:pPr>
        <w:pStyle w:val="ConsPlusNormal"/>
        <w:ind w:firstLine="540"/>
        <w:jc w:val="both"/>
      </w:pPr>
      <w:r>
        <w:t>4. В случае приватизации государственных или муниципальных организаций образовавшиеся в процессе их деятельности архивные документы, в том числе документы по личному составу, остаются соответственно в собственности Московской области или муниципальной собственности.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Глава 3. УПРАВЛЕНИЕ АРХИВНЫМ ДЕЛОМ В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6. Создание архивов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Государственные органы Московской области, органы местного самоуправления муниципального района и городского округа Московской области обязаны создавать архивы для хранения, комплектования, учета и использования образовавшихся в процессе их деятельности архивных документов.</w:t>
      </w:r>
    </w:p>
    <w:p w:rsidR="007237F5" w:rsidRDefault="007237F5">
      <w:pPr>
        <w:pStyle w:val="ConsPlusNormal"/>
        <w:ind w:firstLine="540"/>
        <w:jc w:val="both"/>
      </w:pPr>
      <w:r>
        <w:t>2. Организации и граждане вправе создавать архивы в целях хранения образовавшихся в процессе их деятельности архивных документов, в том числе в целях хранения и использования архивных документов, не относящихся к государственной или муниципальной собственности.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7. Организация управления архивным делом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Государственное управление архивным делом в Московской области осуществляет уполномоченный орган.</w:t>
      </w:r>
    </w:p>
    <w:p w:rsidR="007237F5" w:rsidRDefault="007237F5">
      <w:pPr>
        <w:pStyle w:val="ConsPlusNormal"/>
        <w:ind w:firstLine="540"/>
        <w:jc w:val="both"/>
      </w:pPr>
      <w:r>
        <w:t>2. Управление архивным делом в муниципальных образованиях Московской области осуществляют органы местного самоуправления в Московской области.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8. Финансовое и материально-техническое обеспечение архивного дела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Государственные органы Московской области, органы местного самоуправления в Московской области, организации и граждане, занимающиеся предпринимательской деятельностью без образования юридического лица, обязаны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архивов.</w:t>
      </w:r>
    </w:p>
    <w:p w:rsidR="007237F5" w:rsidRDefault="007237F5">
      <w:pPr>
        <w:pStyle w:val="ConsPlusNormal"/>
        <w:ind w:firstLine="540"/>
        <w:jc w:val="both"/>
      </w:pPr>
      <w:r>
        <w:t>2. Государственный орган Московской области, орган местного самоуправления в Московской области, принимающие решение о реконструкции, передаче или сносе здания, в котором размещен государственный или муниципальный архив, обязаны предоставить этому архиву здание, отвечающее нормативным требованиям хранения архивных документов.</w:t>
      </w:r>
    </w:p>
    <w:p w:rsidR="007237F5" w:rsidRDefault="007237F5">
      <w:pPr>
        <w:pStyle w:val="ConsPlusNormal"/>
        <w:ind w:firstLine="540"/>
        <w:jc w:val="both"/>
      </w:pPr>
      <w:r>
        <w:t>3. Средства государственных и муниципальных архивов (за исключением муниципальных архивов, являющихся структурными подразделениями органов местного самоуправления в Московской области), полученные в результате деятельности, предусмотренной учредительными документами и приносящей доход, а также иные поступления, разрешенные законодательством Российской Федерации и законодательством Московской области, используются в соответствии с законодательством Российской Федерации и законодательством Московской области.</w:t>
      </w:r>
    </w:p>
    <w:p w:rsidR="007237F5" w:rsidRDefault="007237F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Московской области от 16.09.2011 N 146/2011-ОЗ)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Глава 4. ХРАНЕНИЕ И УЧЕТ АРХИВНЫХ ДОКУМЕНТОВ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9. Хранение документов Архивного фонда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Документы Архивного фонда Московской области, находящиеся в государственной собственности, хранятся:</w:t>
      </w:r>
    </w:p>
    <w:p w:rsidR="007237F5" w:rsidRDefault="007237F5">
      <w:pPr>
        <w:pStyle w:val="ConsPlusNormal"/>
        <w:ind w:firstLine="540"/>
        <w:jc w:val="both"/>
      </w:pPr>
      <w:r>
        <w:t>1) постоянно - в государственных архивах, музеях и библиотеках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2) временно - в государственных органах Московской области и организациях Московской области, создаваемых ими архивах в течение установленных сроков, а также в муниципальных архивах в случае наделения органа местного самоуправления муниципального района или городского округа Московской области отдельными государственными полномочиями по хранению, комплектованию, учету и использованию архивных документов, относящихся к собственности Московской области и находящихся на территории муниципального образования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2. Документы Архивного фонда Московской области, находящиеся в муниципальной собственности, хранятся:</w:t>
      </w:r>
    </w:p>
    <w:p w:rsidR="007237F5" w:rsidRDefault="007237F5">
      <w:pPr>
        <w:pStyle w:val="ConsPlusNormal"/>
        <w:ind w:firstLine="540"/>
        <w:jc w:val="both"/>
      </w:pPr>
      <w:r>
        <w:t>1) постоянно - в муниципальных архивах, музеях и библиотеках;</w:t>
      </w:r>
    </w:p>
    <w:p w:rsidR="007237F5" w:rsidRDefault="007237F5">
      <w:pPr>
        <w:pStyle w:val="ConsPlusNormal"/>
        <w:ind w:firstLine="540"/>
        <w:jc w:val="both"/>
      </w:pPr>
      <w:r>
        <w:t>2) временно - в органах местного самоуправления в Московской области, муниципальных организациях и создаваемых ими архивах в течение установленных сроков.</w:t>
      </w:r>
    </w:p>
    <w:p w:rsidR="007237F5" w:rsidRDefault="007237F5">
      <w:pPr>
        <w:pStyle w:val="ConsPlusNormal"/>
        <w:ind w:firstLine="540"/>
        <w:jc w:val="both"/>
      </w:pPr>
      <w:r>
        <w:t>3. Уничтожение документов Архивного фонда Московской области запрещается.</w:t>
      </w:r>
    </w:p>
    <w:p w:rsidR="007237F5" w:rsidRDefault="007237F5">
      <w:pPr>
        <w:pStyle w:val="ConsPlusNormal"/>
        <w:ind w:firstLine="540"/>
        <w:jc w:val="both"/>
      </w:pPr>
      <w:r>
        <w:t>4. Отнесение документов Архивного фонда Московской области к особо ценным документам, в том числе уникальным документам, порядок учета таких документов, создания и хранения их страховых копий определяется уполномоченным органом.</w:t>
      </w:r>
    </w:p>
    <w:p w:rsidR="007237F5" w:rsidRDefault="007237F5">
      <w:pPr>
        <w:pStyle w:val="ConsPlusNormal"/>
        <w:ind w:firstLine="540"/>
        <w:jc w:val="both"/>
      </w:pPr>
      <w:r>
        <w:t>5. Документы Архивного фонда Московской области, находящиеся в частной собственности, могут храниться их собственниками и владельцами самостоятельно или могут быть переданы по договору на хранение в государственный или муниципальный архив, библиотеку, музей.</w:t>
      </w:r>
    </w:p>
    <w:p w:rsidR="007237F5" w:rsidRDefault="007237F5">
      <w:pPr>
        <w:pStyle w:val="ConsPlusNormal"/>
        <w:ind w:firstLine="540"/>
        <w:jc w:val="both"/>
      </w:pPr>
      <w:r>
        <w:t>6. Государственные органы Московской области, органы местного самоуправления в Московской области, организации и граждане, занимающиеся предпринимательской деятельностью без образования юридического лица, обязаны обеспечивать сохранность архивных документов, в том числе документов по личному составу, в течение сроков их хранения, установленных федеральными законами, иными нормативными правовыми актами Российской Федерации, а также перечнями типовых архивных документов с указанием сроков их хранения, утвержденными в соответствии с законодательством Российской Федерации.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10. Государственный учет документов Архивного фонда Московской области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Документы Архивного фонда Московской области независимо от места их хранения подлежат государственному учету в порядке, установленном федеральным законодательством.</w:t>
      </w:r>
    </w:p>
    <w:p w:rsidR="007237F5" w:rsidRDefault="007237F5">
      <w:pPr>
        <w:pStyle w:val="ConsPlusNormal"/>
        <w:ind w:firstLine="540"/>
        <w:jc w:val="both"/>
      </w:pPr>
      <w:r>
        <w:t>2. Государственные и муниципальные архивы осуществляют государственный учет архивных документов и представляют сведения в уполномоченный орган для централизованного государственного учета документов Архивного фонда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3. Центральный исполнительный орган государственной власти Московской области, уполномоченный осуществлять организацию учета и ведения реестра собственности Московской области, совместно с уполномоченным органом обеспечивают организацию учета и внесение в реестр архивных фондов Московской области сведений об архивных фондах и архивных документах, находящихся в собственности Московской области.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Глава 5. КОМПЛЕКТОВАНИЕ АРХИВОВ АРХИВНЫМИ ДОКУМЕНТАМИ</w:t>
      </w:r>
    </w:p>
    <w:p w:rsidR="007237F5" w:rsidRDefault="007237F5">
      <w:pPr>
        <w:pStyle w:val="ConsPlusTitle"/>
        <w:jc w:val="center"/>
      </w:pPr>
      <w:r>
        <w:t>И ИСПОЛЬЗОВАНИЕ АРХИВНЫХ ДОКУМЕНТОВ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11. Источники комплектования государственных и муниципальных архивов архивными документами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Государственные органы Московской области, органы местного самоуправления в Московской области, организации и граждане, в процессе деятельности которых образуются документы Архивного фонда Московской области и другие архивные документы, подлежащие приему на хранение в государственные и муниципальные архивы, выступают источниками комплектования государственных и муниципальных архивов архивными документами.</w:t>
      </w:r>
    </w:p>
    <w:p w:rsidR="007237F5" w:rsidRDefault="007237F5">
      <w:pPr>
        <w:pStyle w:val="ConsPlusNormal"/>
        <w:ind w:firstLine="540"/>
        <w:jc w:val="both"/>
      </w:pPr>
      <w:r>
        <w:t>2. Государственные и муниципальные архивы составляют списки источников комплектования, передающих документы Архивного фонда Московской области и другие архивные документы в эти архивы. Включение в указанные списки негосударственных организаций, а также граждан осуществляется на основании договора.</w:t>
      </w:r>
    </w:p>
    <w:p w:rsidR="007237F5" w:rsidRDefault="007237F5">
      <w:pPr>
        <w:pStyle w:val="ConsPlusNormal"/>
        <w:ind w:firstLine="540"/>
        <w:jc w:val="both"/>
      </w:pPr>
      <w:r>
        <w:t>3. Негосударственные организации, временно хранящие документы Архивного фонда Московской области, относящиеся к собственности Московской области или муниципальной собственности, включаются в списки источников комплектования государственных или муниципальных архивов, источниками комплектования которых являлись их предшественники - государственные и муниципальные организации.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12. Обязанности государственных органов Московской области, органов местного самоуправления в Московской области и организаций Московской области по комплектованию государственных и муниципальных архивов архивными документами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Государственные органы Московской области, органы местного самоуправления в Московской области, государственные и муниципальные организации обеспечивают в соответствии с правилами, установленными федеральным законодательством, отбор, подготовку и передачу в упорядоченном состоянии документов Архивного фонда Московской области на постоянное хранение в государственные и муниципальные архивы. Все работы, связанные с отбором, подготовкой и передачей архивных документов постоянного хранения,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7237F5" w:rsidRDefault="007237F5">
      <w:pPr>
        <w:pStyle w:val="ConsPlusNormal"/>
        <w:ind w:firstLine="540"/>
        <w:jc w:val="both"/>
      </w:pPr>
      <w:r>
        <w:t>2. При реорганизации государственных органов Московской области архивные документы в упорядоченном состоянии передаются правопреемникам реорганизуемых государственных органов.</w:t>
      </w:r>
    </w:p>
    <w:p w:rsidR="007237F5" w:rsidRDefault="007237F5">
      <w:pPr>
        <w:pStyle w:val="ConsPlusNormal"/>
        <w:ind w:firstLine="540"/>
        <w:jc w:val="both"/>
      </w:pPr>
      <w:r>
        <w:t>3. При изменении структуры органов местного самоуправления в Московской области архивные документы в упорядоченном состоянии передаются вновь формируемым органам местного самоуправления.</w:t>
      </w:r>
    </w:p>
    <w:p w:rsidR="007237F5" w:rsidRDefault="007237F5">
      <w:pPr>
        <w:pStyle w:val="ConsPlusNormal"/>
        <w:ind w:firstLine="540"/>
        <w:jc w:val="both"/>
      </w:pPr>
      <w:r>
        <w:t>4. Документы Архивного фонда Российской Федерации, образовавшиеся в процессе деятельности территориальных органов федеральных органов государственной власти, федеральных государственных унитарных предприятий, включая казенные предприятия, федеральных государственных учреждений, иных государственных органов Российской Федерации, расположенных на территории Московской области, могут передаваться:</w:t>
      </w:r>
    </w:p>
    <w:p w:rsidR="007237F5" w:rsidRDefault="007237F5">
      <w:pPr>
        <w:pStyle w:val="ConsPlusNormal"/>
        <w:ind w:firstLine="540"/>
        <w:jc w:val="both"/>
      </w:pPr>
      <w:r>
        <w:t>1) в государственные архивы на основании договора между органом или организацией, передающей указанные документы, и уполномоченным органом;</w:t>
      </w:r>
    </w:p>
    <w:p w:rsidR="007237F5" w:rsidRDefault="007237F5">
      <w:pPr>
        <w:pStyle w:val="ConsPlusNormal"/>
        <w:ind w:firstLine="540"/>
        <w:jc w:val="both"/>
      </w:pPr>
      <w:r>
        <w:t>2) в муниципальные архивы в случае передачи этих документов в собственность муниципальных образований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5. При реорганизации государственных и муниципальных организаций Московской области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органами, уполномоченными на то учредительными документами, по согласованию с уполномоченным органом.</w:t>
      </w:r>
    </w:p>
    <w:p w:rsidR="007237F5" w:rsidRDefault="007237F5">
      <w:pPr>
        <w:pStyle w:val="ConsPlusNormal"/>
        <w:ind w:firstLine="540"/>
        <w:jc w:val="both"/>
      </w:pPr>
      <w:r>
        <w:t>6. При ликвидации государственных органов Московской области, органов местного самоуправления в Московской области, государственных и муниципальных организаций включенные в состав Архивного фонда Московской области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7237F5" w:rsidRDefault="007237F5">
      <w:pPr>
        <w:pStyle w:val="ConsPlusNormal"/>
        <w:ind w:firstLine="540"/>
        <w:jc w:val="both"/>
      </w:pPr>
      <w:r>
        <w:t>7. При ликвидации негосударственных организаций, в том числе в результате банкротства, образовавшиеся в процессе их деятельности и включенные в состав Архивного фонда Московской области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(ликвидатором) или конкурсным управляющим и государственным или муниципальным архивом. При этом ликвидационная комиссия (ликвидатор) или конкурсный управляющий организует упорядочение архивных документов ликвидируемой организации, в том числе организации, ликвидируемой в результате банкротства.</w:t>
      </w:r>
    </w:p>
    <w:p w:rsidR="007237F5" w:rsidRDefault="007237F5">
      <w:pPr>
        <w:pStyle w:val="ConsPlusNormal"/>
        <w:ind w:firstLine="540"/>
        <w:jc w:val="both"/>
      </w:pPr>
      <w:r>
        <w:t xml:space="preserve">8. Негосударственные организации, осуществившие отбор и передачу в упорядоченном состоянии архивных документов, отнесенных к собственности Московской области, в государственные архивы, имеют право на возмещение произведенных на эти цели расходов в </w:t>
      </w:r>
      <w:hyperlink r:id="rId12" w:history="1">
        <w:r>
          <w:rPr>
            <w:color w:val="0000FF"/>
          </w:rPr>
          <w:t>порядке</w:t>
        </w:r>
      </w:hyperlink>
      <w:r>
        <w:t>, установленном Правительством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9. Внеплановый прием документов Архивного фонда Московской области в государственные и муниципальные архивы осуществляется в случае ликвидации источника комплектования или при возникновении угрозы сохранности архивных документов. Досрочный прием документов Архивного фонда Московской области, а также временное хранение архивных документов может осуществляться государственным или муниципальным архивом на основе договора.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13. Использование архивных документов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Документы Архивного фонда Московской области и (или) их копии, справочно-поисковые средства к ним предоставляются в пользование юридическим и физическим лицам в порядке, установленном законодательством Российской Федерации и законодательством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2. Государственные и муниципальные архивы обеспечивают доступ пользователей к документам и делам, содержащим секретные сведения и (или) иную информацию ограниченного доступа, с учетом ограничений, установленных федеральными законами.</w:t>
      </w:r>
    </w:p>
    <w:p w:rsidR="007237F5" w:rsidRDefault="007237F5">
      <w:pPr>
        <w:pStyle w:val="ConsPlusNormal"/>
        <w:ind w:firstLine="540"/>
        <w:jc w:val="both"/>
      </w:pPr>
      <w:r>
        <w:t>3. Доступ пользователей к подлинникам особо ценных документов, в том числе уникальных документов, а также к документам Архивного фонда Московской области, находящимся в неудовлетворительном состоянии, осуществляется в исключительных случаях с разрешения директора государственного или муниципального архива.</w:t>
      </w:r>
    </w:p>
    <w:p w:rsidR="007237F5" w:rsidRDefault="007237F5">
      <w:pPr>
        <w:pStyle w:val="ConsPlusNormal"/>
        <w:ind w:firstLine="540"/>
        <w:jc w:val="both"/>
      </w:pPr>
      <w:r>
        <w:t>4. Государственные органы Московской области, органы местного самоуправления в Московской области, организации и граждане, занимающиеся предпринимательской деятельностью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законодательством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5. Государственные и муниципальные архивы, музеи, библиотеки, архивы государственных органов Московской области, органов местного самоуправления в Московской области, государственных и муниципальных организаций представляют государственным органам Московской области и органам местного самоуправления в Московской области необходимые для осуществления ими своих полномочий архивную информацию и копии архивных документов, публикуют и экспонируют архивные документы, готовят справочно-информационные издания о составе и содержании хранящихся в них документов.</w:t>
      </w:r>
    </w:p>
    <w:p w:rsidR="007237F5" w:rsidRDefault="007237F5">
      <w:pPr>
        <w:pStyle w:val="ConsPlusNormal"/>
        <w:ind w:firstLine="540"/>
        <w:jc w:val="both"/>
      </w:pPr>
      <w:r>
        <w:t>6. Государственные и муниципальные (за исключением структурных подразделений органов местного самоуправления) архивы, музеи, библиотеки,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справочно-поисковых средств оказывать пользователю архивными документами платные информационные услуги, заключать с ним договоры об использовании архивных документов и справочно-поисковых средств.</w:t>
      </w:r>
    </w:p>
    <w:p w:rsidR="007237F5" w:rsidRDefault="007237F5">
      <w:pPr>
        <w:pStyle w:val="ConsPlusNormal"/>
        <w:ind w:firstLine="540"/>
        <w:jc w:val="both"/>
      </w:pPr>
      <w:r>
        <w:t>7. Государственные и муниципальные архивы предоставляют государственные и муниципальные услуги в электронной форме или иной форме по выбору заявителя, за исключением случаев, предусмотренных законодательством Российской Федерации.</w:t>
      </w:r>
    </w:p>
    <w:p w:rsidR="007237F5" w:rsidRDefault="007237F5">
      <w:pPr>
        <w:pStyle w:val="ConsPlusNormal"/>
        <w:jc w:val="both"/>
      </w:pPr>
      <w:r>
        <w:t xml:space="preserve">(часть 7 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Московской области от 16.09.2011 N 146/2011-ОЗ)</w:t>
      </w:r>
    </w:p>
    <w:p w:rsidR="007237F5" w:rsidRDefault="007237F5">
      <w:pPr>
        <w:pStyle w:val="ConsPlusNormal"/>
        <w:ind w:firstLine="540"/>
        <w:jc w:val="both"/>
      </w:pPr>
      <w:r>
        <w:t>8. Органы государственной власти Московской области и органы местного самоуправления муниципальных районов и городских округов Московской области, предоставляющие государственные услуги, не вправе требовать от заявителя представления информации и документов Архивного фонда Российской Федерации и других архивных документов, относящихся к собственности Московской области, переданных на постоянное хранение в государственные и муниципальные архивы в Московской области и необходимых для предоставления государственных услуг. Заявитель вправе представить указанные документы и информацию в органы государственной власти Московской области и органы местного самоуправления муниципальных районов и городских округов Московской области, предоставляющие государственные услуги, по собственной инициативе.</w:t>
      </w:r>
    </w:p>
    <w:p w:rsidR="007237F5" w:rsidRDefault="007237F5">
      <w:pPr>
        <w:pStyle w:val="ConsPlusNormal"/>
        <w:jc w:val="both"/>
      </w:pPr>
      <w:r>
        <w:t xml:space="preserve">(часть 8 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Московской области от 06.06.2013 N 50/2013-ОЗ)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7F5" w:rsidRDefault="007237F5">
      <w:pPr>
        <w:pStyle w:val="ConsPlusNormal"/>
        <w:ind w:firstLine="540"/>
        <w:jc w:val="both"/>
      </w:pPr>
      <w:r>
        <w:t>Глава 6 вводится в действие ежегодно с принятием закона Московской области о бюджете Московской области на очередной финансовый год при условии, что указанным законом предусмотрено предоставление субвенций на осуществление органами местного самоуправления муниципальных районов и городских округов Московской области государственных полномочий (</w:t>
      </w:r>
      <w:hyperlink w:anchor="P242" w:history="1">
        <w:r>
          <w:rPr>
            <w:color w:val="0000FF"/>
          </w:rPr>
          <w:t>часть 3 статьи 21</w:t>
        </w:r>
      </w:hyperlink>
      <w:r>
        <w:t xml:space="preserve"> данного документа).</w:t>
      </w:r>
    </w:p>
    <w:p w:rsidR="007237F5" w:rsidRDefault="007237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7F5" w:rsidRDefault="007237F5">
      <w:pPr>
        <w:pStyle w:val="ConsPlusTitle"/>
        <w:jc w:val="center"/>
      </w:pPr>
      <w:bookmarkStart w:id="1" w:name="P143"/>
      <w:bookmarkEnd w:id="1"/>
      <w:r>
        <w:t>Глава 6. НАДЕЛЕНИЕ ОРГАНОВ МЕСТНОГО САМОУПРАВЛЕНИЯ</w:t>
      </w:r>
    </w:p>
    <w:p w:rsidR="007237F5" w:rsidRDefault="007237F5">
      <w:pPr>
        <w:pStyle w:val="ConsPlusTitle"/>
        <w:jc w:val="center"/>
      </w:pPr>
      <w:r>
        <w:t>ОТДЕЛЬНЫМИ ГОСУДАРСТВЕННЫМИ ПОЛНОМОЧИЯМИ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14. Наделение органов местного самоуправления муниципальных районов и городских округов Московской области отдельными государственными полномочиями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Органы местного самоуправления муниципальных районов и городских округов Московской области наделяются на неограниченный срок следующими государственными полномочиями Московской области:</w:t>
      </w:r>
    </w:p>
    <w:p w:rsidR="007237F5" w:rsidRDefault="007237F5">
      <w:pPr>
        <w:pStyle w:val="ConsPlusNormal"/>
        <w:ind w:firstLine="540"/>
        <w:jc w:val="both"/>
      </w:pPr>
      <w:r>
        <w:t>1) временное хранение и комплектование муниципальных архивов документами, относящимися к собственности Московской области и находящимися на территории соответствующих муниципальных образований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2) государственный учет архивных документов, относящихся к собственности Московской области и временно хранящихся в муниципальных архивах;</w:t>
      </w:r>
    </w:p>
    <w:p w:rsidR="007237F5" w:rsidRDefault="007237F5">
      <w:pPr>
        <w:pStyle w:val="ConsPlusNormal"/>
        <w:ind w:firstLine="540"/>
        <w:jc w:val="both"/>
      </w:pPr>
      <w:r>
        <w:t>3) оказание государственных услуг по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:rsidR="007237F5" w:rsidRDefault="007237F5">
      <w:pPr>
        <w:pStyle w:val="ConsPlusNormal"/>
        <w:ind w:firstLine="540"/>
        <w:jc w:val="both"/>
      </w:pPr>
      <w:r>
        <w:t>2. Перечень материальных средств, необходимых на осуществление государственных полномочий органами местного самоуправления муниципальных районов и городских округов Московской области, и порядок использования материальных средств определяется уполномоченным органом.</w:t>
      </w:r>
    </w:p>
    <w:p w:rsidR="007237F5" w:rsidRDefault="007237F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Московской области от 06.06.2013 N 50/2013-ОЗ)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15. Права и обязанности органов местного самоуправления муниципальных районов и городских округов Московской области при осуществлении ими государственных полномочий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При осуществлении государственных полномочий органы местного самоуправления муниципальных районов и городских округов Московской области имеют право на:</w:t>
      </w:r>
    </w:p>
    <w:p w:rsidR="007237F5" w:rsidRDefault="007237F5">
      <w:pPr>
        <w:pStyle w:val="ConsPlusNormal"/>
        <w:ind w:firstLine="540"/>
        <w:jc w:val="both"/>
      </w:pPr>
      <w:r>
        <w:t>1) финансовое обеспечение государственных полномочий за счет предоставляемых местным бюджетам субвенций из бюджета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2) обеспечение государственных полномочий необходимыми материальными средствами;</w:t>
      </w:r>
    </w:p>
    <w:p w:rsidR="007237F5" w:rsidRDefault="007237F5">
      <w:pPr>
        <w:pStyle w:val="ConsPlusNormal"/>
        <w:ind w:firstLine="540"/>
        <w:jc w:val="both"/>
      </w:pPr>
      <w:r>
        <w:t>3) получение от органов государственной власти Московской области разъяснений по осуществлению переданных государственных полномочий;</w:t>
      </w:r>
    </w:p>
    <w:p w:rsidR="007237F5" w:rsidRDefault="007237F5">
      <w:pPr>
        <w:pStyle w:val="ConsPlusNormal"/>
        <w:ind w:firstLine="540"/>
        <w:jc w:val="both"/>
      </w:pPr>
      <w:r>
        <w:t>4) дополнительное использование собственных материальных ресурсов и финансовых средств муниципального образования для осуществления переданных государственных полномочий в случаях и порядке, предусмотренных уставом муниципального образования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2. При осуществлении государственных полномочий органы местного самоуправления муниципальных районов и городских округов Московской области обязаны:</w:t>
      </w:r>
    </w:p>
    <w:p w:rsidR="007237F5" w:rsidRDefault="007237F5">
      <w:pPr>
        <w:pStyle w:val="ConsPlusNormal"/>
        <w:ind w:firstLine="540"/>
        <w:jc w:val="both"/>
      </w:pPr>
      <w:r>
        <w:t>1) исполнять государственные полномочия в соответствии с законодательством Российской Федерации и законодательством Московской области;</w:t>
      </w:r>
    </w:p>
    <w:p w:rsidR="007237F5" w:rsidRDefault="007237F5">
      <w:pPr>
        <w:pStyle w:val="ConsPlusNormal"/>
        <w:ind w:firstLine="540"/>
        <w:jc w:val="both"/>
      </w:pPr>
      <w:r>
        <w:t>2) обеспечить сохранность и использование по целевому назначению материальных ресурсов и финансовых средств, переданных для осуществления государственных полномочий;</w:t>
      </w:r>
    </w:p>
    <w:p w:rsidR="007237F5" w:rsidRDefault="007237F5">
      <w:pPr>
        <w:pStyle w:val="ConsPlusNormal"/>
        <w:ind w:firstLine="540"/>
        <w:jc w:val="both"/>
      </w:pPr>
      <w:r>
        <w:t>3) предоставлять государственным органам Московской области документы и информацию, связанные с осуществлением государственных полномочий;</w:t>
      </w:r>
    </w:p>
    <w:p w:rsidR="007237F5" w:rsidRDefault="007237F5">
      <w:pPr>
        <w:pStyle w:val="ConsPlusNormal"/>
        <w:ind w:firstLine="540"/>
        <w:jc w:val="both"/>
      </w:pPr>
      <w:r>
        <w:t>4) исполнять предписания государственных органов Московской области об устранении нарушений законодательства по осуществлению государственных полномочий.</w:t>
      </w:r>
    </w:p>
    <w:p w:rsidR="007237F5" w:rsidRDefault="007237F5">
      <w:pPr>
        <w:pStyle w:val="ConsPlusNormal"/>
        <w:ind w:firstLine="540"/>
        <w:jc w:val="both"/>
      </w:pPr>
      <w:r>
        <w:t xml:space="preserve">3. Утратила силу. - </w:t>
      </w:r>
      <w:hyperlink r:id="rId16" w:history="1">
        <w:r>
          <w:rPr>
            <w:color w:val="0000FF"/>
          </w:rPr>
          <w:t>Закон</w:t>
        </w:r>
      </w:hyperlink>
      <w:r>
        <w:t xml:space="preserve"> Московской области от 13.05.2016 N 45/2016-ОЗ.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16. Права и обязанности уполномоченного органа при осуществлении органами местного самоуправления муниципальных районов и городских округов Московской области государственных полномочий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Уполномоченный орган при осуществлении органами местного самоуправления муниципальных районов и городских округов Московской области государственных полномочий вправе:</w:t>
      </w:r>
    </w:p>
    <w:p w:rsidR="007237F5" w:rsidRDefault="007237F5">
      <w:pPr>
        <w:pStyle w:val="ConsPlusNormal"/>
        <w:ind w:firstLine="540"/>
        <w:jc w:val="both"/>
      </w:pPr>
      <w:r>
        <w:t>1)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муниципальных районов и городских округов Московской области государственных полномочий и осуществлять контроль за их исполнением;</w:t>
      </w:r>
    </w:p>
    <w:p w:rsidR="007237F5" w:rsidRDefault="007237F5">
      <w:pPr>
        <w:pStyle w:val="ConsPlusNormal"/>
        <w:ind w:firstLine="540"/>
        <w:jc w:val="both"/>
      </w:pPr>
      <w:r>
        <w:t>2) оказывать методическую помощь органам местного самоуправления муниципальных районов и городских округов Московской области в организации их работы по осуществлению государственных полномочий;</w:t>
      </w:r>
    </w:p>
    <w:p w:rsidR="007237F5" w:rsidRDefault="007237F5">
      <w:pPr>
        <w:pStyle w:val="ConsPlusNormal"/>
        <w:ind w:firstLine="540"/>
        <w:jc w:val="both"/>
      </w:pPr>
      <w:r>
        <w:t>3) запрашивать и получать от органов местного самоуправления муниципальных районов и городских округов Московской области информацию (документы) по осуществлению государственных полномочий.</w:t>
      </w:r>
    </w:p>
    <w:p w:rsidR="007237F5" w:rsidRDefault="007237F5">
      <w:pPr>
        <w:pStyle w:val="ConsPlusNormal"/>
        <w:ind w:firstLine="540"/>
        <w:jc w:val="both"/>
      </w:pPr>
      <w:r>
        <w:t>2. Уполномоченный орган обязан:</w:t>
      </w:r>
    </w:p>
    <w:p w:rsidR="007237F5" w:rsidRDefault="007237F5">
      <w:pPr>
        <w:pStyle w:val="ConsPlusNormal"/>
        <w:ind w:firstLine="540"/>
        <w:jc w:val="both"/>
      </w:pPr>
      <w:r>
        <w:t>1) обеспечить передачу органам местного самоуправления муниципальных районов и городских округов Московской области финансовых средств и материальных ресурсов, необходимых для осуществления государственных полномочий;</w:t>
      </w:r>
    </w:p>
    <w:p w:rsidR="007237F5" w:rsidRDefault="007237F5">
      <w:pPr>
        <w:pStyle w:val="ConsPlusNormal"/>
        <w:ind w:firstLine="540"/>
        <w:jc w:val="both"/>
      </w:pPr>
      <w:r>
        <w:t>2) осуществлять контроль за исполнением органами местного самоуправления муниципальных районов и городских округов Московской области государственных полномочий, а также за использованием предоставленных на эти цели материальных ресурсов и финансовых средств;</w:t>
      </w:r>
    </w:p>
    <w:p w:rsidR="007237F5" w:rsidRDefault="007237F5">
      <w:pPr>
        <w:pStyle w:val="ConsPlusNormal"/>
        <w:ind w:firstLine="540"/>
        <w:jc w:val="both"/>
      </w:pPr>
      <w:r>
        <w:t>3) оказывать содействие органам местного самоуправления муниципальных районов и городских округов Московской области и выполнять иные обязанности в соответствии с законодательством Российской Федерации и законодательством Московской области в разрешении вопросов, связанных с осуществлением государственных полномочий.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17. Финансовое обеспечение государственных полномочий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Финансирование государственных полномочий осуществляется за счет субвенций, предоставляемых бюджетам муниципальных районов и городских округов Московской области из бюджета Московской области на соответствующий финансовый год.</w:t>
      </w:r>
    </w:p>
    <w:p w:rsidR="007237F5" w:rsidRDefault="007237F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Московской области от 16.09.2011 N 146/2011-ОЗ)</w:t>
      </w:r>
    </w:p>
    <w:p w:rsidR="007237F5" w:rsidRDefault="007237F5">
      <w:pPr>
        <w:pStyle w:val="ConsPlusNormal"/>
        <w:ind w:firstLine="540"/>
        <w:jc w:val="both"/>
      </w:pPr>
      <w:r>
        <w:t>2. Расчет субвенции осуществляется по формуле: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proofErr w:type="spellStart"/>
      <w:r>
        <w:t>Rsi</w:t>
      </w:r>
      <w:proofErr w:type="spellEnd"/>
      <w:r>
        <w:t xml:space="preserve"> = </w:t>
      </w:r>
      <w:proofErr w:type="spellStart"/>
      <w:r>
        <w:t>Rз</w:t>
      </w:r>
      <w:proofErr w:type="spellEnd"/>
      <w:r>
        <w:t>/</w:t>
      </w:r>
      <w:proofErr w:type="spellStart"/>
      <w:r>
        <w:t>пл</w:t>
      </w:r>
      <w:proofErr w:type="spellEnd"/>
      <w:r>
        <w:t xml:space="preserve"> x </w:t>
      </w:r>
      <w:proofErr w:type="spellStart"/>
      <w:r>
        <w:t>Чрi</w:t>
      </w:r>
      <w:proofErr w:type="spellEnd"/>
      <w:r>
        <w:t xml:space="preserve"> + </w:t>
      </w:r>
      <w:proofErr w:type="spellStart"/>
      <w:r>
        <w:t>Rм</w:t>
      </w:r>
      <w:proofErr w:type="spellEnd"/>
      <w:r>
        <w:t xml:space="preserve">/з x </w:t>
      </w:r>
      <w:proofErr w:type="spellStart"/>
      <w:r>
        <w:t>Чедi</w:t>
      </w:r>
      <w:proofErr w:type="spellEnd"/>
      <w:r>
        <w:t>, где: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proofErr w:type="spellStart"/>
      <w:r>
        <w:t>Rsi</w:t>
      </w:r>
      <w:proofErr w:type="spellEnd"/>
      <w:r>
        <w:t xml:space="preserve"> - размер субвенции на обеспечение государственных полномочий для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7237F5" w:rsidRDefault="007237F5">
      <w:pPr>
        <w:pStyle w:val="ConsPlusNormal"/>
        <w:ind w:firstLine="540"/>
        <w:jc w:val="both"/>
      </w:pPr>
      <w:proofErr w:type="spellStart"/>
      <w:r>
        <w:t>Rз</w:t>
      </w:r>
      <w:proofErr w:type="spellEnd"/>
      <w:r>
        <w:t>/</w:t>
      </w:r>
      <w:proofErr w:type="spellStart"/>
      <w:r>
        <w:t>пл</w:t>
      </w:r>
      <w:proofErr w:type="spellEnd"/>
      <w:r>
        <w:t xml:space="preserve"> - прогнозируемые на очередной финансовый год расходы на оплату труда одного работника, обеспечивающего исполнение государственных полномочий, определенные исходя из условий оплаты труда работников государственных архивных учреждений Московской области, с начислениями на выплаты по оплате труда;</w:t>
      </w:r>
    </w:p>
    <w:p w:rsidR="007237F5" w:rsidRDefault="007237F5">
      <w:pPr>
        <w:pStyle w:val="ConsPlusNormal"/>
        <w:ind w:firstLine="540"/>
        <w:jc w:val="both"/>
      </w:pPr>
      <w:proofErr w:type="spellStart"/>
      <w:r>
        <w:t>Чрi</w:t>
      </w:r>
      <w:proofErr w:type="spellEnd"/>
      <w:r>
        <w:t xml:space="preserve"> - численность работников i-</w:t>
      </w:r>
      <w:proofErr w:type="spellStart"/>
      <w:r>
        <w:t>го</w:t>
      </w:r>
      <w:proofErr w:type="spellEnd"/>
      <w:r>
        <w:t xml:space="preserve"> муниципального образования, обеспечивающих исполнение государственных полномочий, рассчитанная в соответствии с методикой расчета численности работников муниципального архива, утвержденной Правительством Московской области;</w:t>
      </w:r>
    </w:p>
    <w:p w:rsidR="007237F5" w:rsidRDefault="007237F5">
      <w:pPr>
        <w:pStyle w:val="ConsPlusNormal"/>
        <w:ind w:firstLine="540"/>
        <w:jc w:val="both"/>
      </w:pPr>
      <w:proofErr w:type="spellStart"/>
      <w:r>
        <w:t>Rм</w:t>
      </w:r>
      <w:proofErr w:type="spellEnd"/>
      <w:r>
        <w:t>/з - годовой норматив расходов на содержание одной единицы хранения, относящейся к собственности Московской области и хранящейся в муниципальном архиве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7237F5" w:rsidRDefault="007237F5">
      <w:pPr>
        <w:pStyle w:val="ConsPlusNormal"/>
        <w:ind w:firstLine="540"/>
        <w:jc w:val="both"/>
      </w:pPr>
      <w:proofErr w:type="spellStart"/>
      <w:r>
        <w:t>Чедi</w:t>
      </w:r>
      <w:proofErr w:type="spellEnd"/>
      <w:r>
        <w:t xml:space="preserve"> - количество единиц хранения, относящихся к собственности Московской области и хранящихся в муниципальном архиве i-</w:t>
      </w:r>
      <w:proofErr w:type="spellStart"/>
      <w:r>
        <w:t>го</w:t>
      </w:r>
      <w:proofErr w:type="spellEnd"/>
      <w:r>
        <w:t xml:space="preserve"> муниципального образования на 1 января текущего финансового года.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Годовой норматив расходов на содержание одной единицы хранения, относящейся к собственности Московской области и хранящейся в муниципальном архиве (</w:t>
      </w:r>
      <w:proofErr w:type="spellStart"/>
      <w:r>
        <w:t>Rм</w:t>
      </w:r>
      <w:proofErr w:type="spellEnd"/>
      <w:r>
        <w:t>/з), определяется по формуле: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proofErr w:type="spellStart"/>
      <w:r>
        <w:t>Rм</w:t>
      </w:r>
      <w:proofErr w:type="spellEnd"/>
      <w:r>
        <w:t>/з = (</w:t>
      </w:r>
      <w:proofErr w:type="gramStart"/>
      <w:r>
        <w:t>P :</w:t>
      </w:r>
      <w:proofErr w:type="gramEnd"/>
      <w:r>
        <w:t xml:space="preserve"> S) x </w:t>
      </w:r>
      <w:proofErr w:type="spellStart"/>
      <w:r>
        <w:t>И</w:t>
      </w:r>
      <w:r>
        <w:rPr>
          <w:vertAlign w:val="subscript"/>
        </w:rPr>
        <w:t>инф</w:t>
      </w:r>
      <w:proofErr w:type="spellEnd"/>
      <w:r>
        <w:t>, где: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P - общая сумма расходов на материальные затраты, предусмотренных государственным архивным учреждениям Московской области в бюджете Московской области на текущий финансовый год;</w:t>
      </w:r>
    </w:p>
    <w:p w:rsidR="007237F5" w:rsidRDefault="007237F5">
      <w:pPr>
        <w:pStyle w:val="ConsPlusNormal"/>
        <w:ind w:firstLine="540"/>
        <w:jc w:val="both"/>
      </w:pPr>
      <w:r>
        <w:t>S - общее количество единиц хранения, находящихся на хранении в государственных архивных учреждениях Московской области по состоянию на 1 января текущего финансового года;</w:t>
      </w:r>
    </w:p>
    <w:p w:rsidR="007237F5" w:rsidRDefault="007237F5">
      <w:pPr>
        <w:pStyle w:val="ConsPlusNormal"/>
        <w:ind w:firstLine="540"/>
        <w:jc w:val="both"/>
      </w:pPr>
      <w:proofErr w:type="spellStart"/>
      <w:r>
        <w:t>И</w:t>
      </w:r>
      <w:r>
        <w:rPr>
          <w:vertAlign w:val="subscript"/>
        </w:rPr>
        <w:t>инф</w:t>
      </w:r>
      <w:proofErr w:type="spellEnd"/>
      <w:r>
        <w:t xml:space="preserve"> - индекс инфляции, установленный в прогнозе социально-экономического развития Московской области на очередной финансовый год и плановый период.</w:t>
      </w:r>
    </w:p>
    <w:p w:rsidR="007237F5" w:rsidRDefault="007237F5">
      <w:pPr>
        <w:pStyle w:val="ConsPlusNormal"/>
        <w:jc w:val="both"/>
      </w:pPr>
      <w:r>
        <w:t xml:space="preserve">(часть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Московской области от 13.05.2016 N 45/2016-ОЗ)</w:t>
      </w:r>
    </w:p>
    <w:p w:rsidR="007237F5" w:rsidRDefault="007237F5">
      <w:pPr>
        <w:pStyle w:val="ConsPlusNormal"/>
        <w:ind w:firstLine="540"/>
        <w:jc w:val="both"/>
      </w:pPr>
    </w:p>
    <w:p w:rsidR="007237F5" w:rsidRDefault="007237F5">
      <w:pPr>
        <w:pStyle w:val="ConsPlusNormal"/>
        <w:ind w:firstLine="540"/>
        <w:jc w:val="both"/>
      </w:pPr>
      <w:r>
        <w:t>3. Размеры субвенций, выделяемых бюджетам муниципальных районов и городских округов Московской области из бюджета Московской области, утверждаются законом Московской области о бюджете Московской области на соответствующий финансовый год и плановый период или в порядке, установленном Правительством Московской области в соответствии с законодательством Российской Федерации, в разрезе муниципальных образований Московской области.</w:t>
      </w:r>
    </w:p>
    <w:p w:rsidR="007237F5" w:rsidRDefault="007237F5">
      <w:pPr>
        <w:pStyle w:val="ConsPlusNormal"/>
        <w:jc w:val="both"/>
      </w:pPr>
      <w:r>
        <w:t xml:space="preserve">(часть 3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Московской области от 30.06.2014 N 72/2014-ОЗ)</w:t>
      </w:r>
    </w:p>
    <w:p w:rsidR="007237F5" w:rsidRDefault="007237F5">
      <w:pPr>
        <w:pStyle w:val="ConsPlusNormal"/>
        <w:ind w:firstLine="540"/>
        <w:jc w:val="both"/>
      </w:pPr>
      <w:r>
        <w:t>4. Изменение объема финансовых средств, предоставляемых в виде субвенций бюджетам муниципальных районов и городских округов Московской области, осуществляется путем внесения изменений в закон Московской области о бюджете Московской области на соответствующий финансовый год и плановый период.</w:t>
      </w:r>
    </w:p>
    <w:p w:rsidR="007237F5" w:rsidRDefault="007237F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Московской области от 30.06.2014 N 72/2014-ОЗ)</w:t>
      </w:r>
    </w:p>
    <w:p w:rsidR="007237F5" w:rsidRDefault="007237F5">
      <w:pPr>
        <w:pStyle w:val="ConsPlusNormal"/>
        <w:ind w:firstLine="540"/>
        <w:jc w:val="both"/>
      </w:pPr>
      <w:r>
        <w:t>5. Субвенции, полученные бюджетами муниципальных районов и городских округов Московской области из бюджета Московской области и не использованные в текущем финансовом году, подлежат возврату в доход бюджета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В случае, если неиспользованный остаток субвенции из бюджета Московской области не перечислен в доход бюджета Московской области, указанные средства подлежат взысканию в доход бюджета Московской области в порядке, определяемом центральным исполнительным органом государственной власти Московской области, осуществляющим исполнительно-распорядительную деятельность на территории Московской области в финансовой, бюджетной, кредитной и налоговой сферах, с соблюдением общих требований, установленных Министерством финансов Российской Федерации.</w:t>
      </w:r>
    </w:p>
    <w:p w:rsidR="007237F5" w:rsidRDefault="007237F5">
      <w:pPr>
        <w:pStyle w:val="ConsPlusNormal"/>
        <w:jc w:val="both"/>
      </w:pPr>
      <w:r>
        <w:t xml:space="preserve">(часть 5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Московской области от 30.06.2014 N 72/2014-ОЗ)</w:t>
      </w:r>
    </w:p>
    <w:p w:rsidR="007237F5" w:rsidRDefault="007237F5">
      <w:pPr>
        <w:pStyle w:val="ConsPlusNormal"/>
        <w:ind w:firstLine="540"/>
        <w:jc w:val="both"/>
      </w:pPr>
      <w:r>
        <w:t>6. Финансовые средства, переданные в виде субвенций органам местного самоуправления муниципальных районов и городских округов Московской области на обеспечение государственных полномочий, подлежат использованию строго по целевому назначению.</w:t>
      </w:r>
    </w:p>
    <w:p w:rsidR="007237F5" w:rsidRDefault="007237F5">
      <w:pPr>
        <w:pStyle w:val="ConsPlusNormal"/>
        <w:ind w:firstLine="540"/>
        <w:jc w:val="both"/>
      </w:pPr>
      <w:r>
        <w:t xml:space="preserve">7. Утратила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Московской области от 30.06.2014 N 72/2014-ОЗ.</w:t>
      </w:r>
    </w:p>
    <w:p w:rsidR="007237F5" w:rsidRDefault="007237F5">
      <w:pPr>
        <w:pStyle w:val="ConsPlusNormal"/>
        <w:ind w:firstLine="540"/>
        <w:jc w:val="both"/>
      </w:pPr>
      <w:r>
        <w:t>8. Уполномоченные органы местного самоуправления муниципальных районов и городских округов Московской области направляют в уполномоченный орган отчеты об использовании субвенций в порядке и сроки, установленные Правительством Московской области.</w:t>
      </w:r>
    </w:p>
    <w:p w:rsidR="007237F5" w:rsidRDefault="007237F5">
      <w:pPr>
        <w:pStyle w:val="ConsPlusNormal"/>
        <w:jc w:val="both"/>
      </w:pPr>
      <w:r>
        <w:t xml:space="preserve">(часть 8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Московской области от 30.06.2014 N 72/2014-ОЗ)</w:t>
      </w:r>
    </w:p>
    <w:p w:rsidR="007237F5" w:rsidRDefault="007237F5">
      <w:pPr>
        <w:pStyle w:val="ConsPlusNormal"/>
        <w:ind w:firstLine="540"/>
        <w:jc w:val="both"/>
      </w:pPr>
      <w:r>
        <w:t>9. Численность работников, обеспечивающих исполнение государственных полномочий, зависит от количества единиц хранения Архивного фонда Московской области, включая документы по личному составу, относящихся к собственности Московской области и находящихся на территории соответствующего муниципального образования, и определяется уполномоченным органом в соответствии с методикой расчета численности работников муниципального архива.</w:t>
      </w:r>
    </w:p>
    <w:p w:rsidR="007237F5" w:rsidRDefault="007237F5">
      <w:pPr>
        <w:pStyle w:val="ConsPlusNormal"/>
        <w:jc w:val="both"/>
      </w:pPr>
      <w:r>
        <w:t xml:space="preserve">(в ред. законов Московской области от 16.09.2011 </w:t>
      </w:r>
      <w:hyperlink r:id="rId24" w:history="1">
        <w:r>
          <w:rPr>
            <w:color w:val="0000FF"/>
          </w:rPr>
          <w:t>N 146/2011-ОЗ</w:t>
        </w:r>
      </w:hyperlink>
      <w:r>
        <w:t xml:space="preserve">, от 30.06.2014 </w:t>
      </w:r>
      <w:hyperlink r:id="rId25" w:history="1">
        <w:r>
          <w:rPr>
            <w:color w:val="0000FF"/>
          </w:rPr>
          <w:t>N 72/2014-ОЗ</w:t>
        </w:r>
      </w:hyperlink>
      <w:r>
        <w:t>)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18. Порядок осуществления органами государственной власти Московской области контроля за осуществлением государственных полномочий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Органы государственной власти Московской области осуществляют контроль за целевым использованием органами местного самоуправления муниципальных районов и городских округов Московской области финансовых средств и материальных ресурсов, предоставленных им для реализации государственных полномочий, в соответствии с законодательством Российской Федерации и законодательством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2. Контроль осуществляется путем проведения проверок, запросов необходимых документов и информации об исполнении государственных полномочий и в иных формах, предусмотренных законодательством Российской Федерации и законодательством Московской области.</w:t>
      </w:r>
    </w:p>
    <w:p w:rsidR="007237F5" w:rsidRDefault="007237F5">
      <w:pPr>
        <w:pStyle w:val="ConsPlusNormal"/>
        <w:ind w:firstLine="540"/>
        <w:jc w:val="both"/>
      </w:pPr>
      <w:r>
        <w:t>3. В случае выявления нарушений органами местного самоуправления муниципальных районов и городских округов Московской области или должностными лицами местного самоуправления законодательства Российской Федерации и законодательства Московской области по вопросам осуществления государственных полномочий уполномоченный орган вправе давать письменные предписания по устранению нарушений, обязательные для исполнения органами местного самоуправления муниципальных районов и городских округов Московской области и должностными лицами местного самоуправления.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19. Условия и порядок прекращения осуществления органами местного самоуправления муниципальных районов и городских округов Московской области государственных полномочий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1. Исполнение органами местного самоуправления муниципальных районов и городских округов Московской области государственных полномочий может быть прекращено в случае вступления в силу федерального закона, закона Московской области, в связи с которыми осуществление государственных полномочий становится невозможным.</w:t>
      </w:r>
    </w:p>
    <w:p w:rsidR="007237F5" w:rsidRDefault="007237F5">
      <w:pPr>
        <w:pStyle w:val="ConsPlusNormal"/>
        <w:ind w:firstLine="540"/>
        <w:jc w:val="both"/>
      </w:pPr>
      <w:r>
        <w:t>2. Исполнение органами местного самоуправления муниципальных районов и городских округов Московской области государственных полномочий может быть прекращено или приостановлено законом Московской области по инициативе Губернатора Московской области в отношении одного или нескольких муниципальных образований по следующим основаниям:</w:t>
      </w:r>
    </w:p>
    <w:p w:rsidR="007237F5" w:rsidRDefault="007237F5">
      <w:pPr>
        <w:pStyle w:val="ConsPlusNormal"/>
        <w:ind w:firstLine="540"/>
        <w:jc w:val="both"/>
      </w:pPr>
      <w:r>
        <w:t>1) в случае неисполнения, ненадлежащего исполнения или невозможности исполнения органами местного самоуправления муниципальных районов и городских округов Московской области государственных полномочий;</w:t>
      </w:r>
    </w:p>
    <w:p w:rsidR="007237F5" w:rsidRDefault="007237F5">
      <w:pPr>
        <w:pStyle w:val="ConsPlusNormal"/>
        <w:ind w:firstLine="540"/>
        <w:jc w:val="both"/>
      </w:pPr>
      <w:r>
        <w:t>2) в случае нецелесообразности осуществления органами местного самоуправления муниципальных районов и городских округов Московской области государственных полномочий, а также по иным основаниям, предусмотренным действующим законодательством.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20. Ответственность органов местного самоуправления муниципальных районов и городских округов Московской области и должностных лиц местного самоуправления за неисполнение или ненадлежащее исполнение переданных им государственных полномочий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 xml:space="preserve">Органы местного самоуправления муниципальных районов и городских округов Московской области, их должностные лица несут ответственность за неисполнение или ненадлежащее исполнение переданных настоящим Законом государственных полномочий в соответствии с законодательством Российской Федерации и законодательством Московской области и </w:t>
      </w:r>
      <w:proofErr w:type="gramStart"/>
      <w:r>
        <w:t>в пределах</w:t>
      </w:r>
      <w:proofErr w:type="gramEnd"/>
      <w:r>
        <w:t xml:space="preserve"> выделенных на эти цели материальных ресурсов и финансовых средств.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Title"/>
        <w:jc w:val="center"/>
      </w:pPr>
      <w:r>
        <w:t>Глава 7. ЗАКЛЮЧИТЕЛЬНЫЕ ПОЛОЖЕНИЯ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>Статья 21. Вступление в силу настоящего Закона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ind w:firstLine="540"/>
        <w:jc w:val="both"/>
      </w:pPr>
      <w:r>
        <w:t xml:space="preserve">1. Настоящий Закон вступает в силу на следующий день после его официального опубликования, за исключением </w:t>
      </w:r>
      <w:hyperlink w:anchor="P143" w:history="1">
        <w:r>
          <w:rPr>
            <w:color w:val="0000FF"/>
          </w:rPr>
          <w:t>главы 6</w:t>
        </w:r>
      </w:hyperlink>
      <w:r>
        <w:t>.</w:t>
      </w:r>
    </w:p>
    <w:p w:rsidR="007237F5" w:rsidRDefault="007237F5">
      <w:pPr>
        <w:pStyle w:val="ConsPlusNormal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7237F5" w:rsidRDefault="003854D0">
      <w:pPr>
        <w:pStyle w:val="ConsPlusNormal"/>
        <w:ind w:firstLine="540"/>
        <w:jc w:val="both"/>
      </w:pPr>
      <w:hyperlink r:id="rId26" w:history="1">
        <w:r w:rsidR="007237F5">
          <w:rPr>
            <w:color w:val="0000FF"/>
          </w:rPr>
          <w:t>Закон</w:t>
        </w:r>
      </w:hyperlink>
      <w:r w:rsidR="007237F5">
        <w:t xml:space="preserve"> Московской области N 52/2000-ОЗ "Об Архивном фонде Московской области и архивах";</w:t>
      </w:r>
    </w:p>
    <w:p w:rsidR="007237F5" w:rsidRDefault="003854D0">
      <w:pPr>
        <w:pStyle w:val="ConsPlusNormal"/>
        <w:ind w:firstLine="540"/>
        <w:jc w:val="both"/>
      </w:pPr>
      <w:hyperlink r:id="rId27" w:history="1">
        <w:r w:rsidR="007237F5">
          <w:rPr>
            <w:color w:val="0000FF"/>
          </w:rPr>
          <w:t>Закон</w:t>
        </w:r>
      </w:hyperlink>
      <w:r w:rsidR="007237F5">
        <w:t xml:space="preserve"> Московской области N 73/2005-ОЗ "О внесении изменений в Закон Московской области "Об Архивном фонде Московской области и архивах".</w:t>
      </w:r>
    </w:p>
    <w:p w:rsidR="007237F5" w:rsidRDefault="007237F5">
      <w:pPr>
        <w:pStyle w:val="ConsPlusNormal"/>
        <w:ind w:firstLine="540"/>
        <w:jc w:val="both"/>
      </w:pPr>
      <w:bookmarkStart w:id="2" w:name="P242"/>
      <w:bookmarkEnd w:id="2"/>
      <w:r>
        <w:t xml:space="preserve">3. </w:t>
      </w:r>
      <w:hyperlink w:anchor="P143" w:history="1">
        <w:r>
          <w:rPr>
            <w:color w:val="0000FF"/>
          </w:rPr>
          <w:t>Глава 6</w:t>
        </w:r>
      </w:hyperlink>
      <w:r>
        <w:t xml:space="preserve"> настоящего Закона вводится в действие ежегодно с принятием закона Московской области о бюджете Московской области на очередной финансовый год при условии, что указанным законом предусмотрено предоставление субвенций на осуществление органами местного самоуправления муниципальных районов и городских округов Московской области государственных полномочий.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jc w:val="right"/>
      </w:pPr>
      <w:r>
        <w:t>Губернатор Московской области</w:t>
      </w:r>
    </w:p>
    <w:p w:rsidR="007237F5" w:rsidRDefault="007237F5">
      <w:pPr>
        <w:pStyle w:val="ConsPlusNormal"/>
        <w:jc w:val="right"/>
      </w:pPr>
      <w:r>
        <w:t>Б.В. Громов</w:t>
      </w:r>
    </w:p>
    <w:p w:rsidR="007237F5" w:rsidRDefault="007237F5">
      <w:pPr>
        <w:pStyle w:val="ConsPlusNormal"/>
      </w:pPr>
      <w:r>
        <w:t>25 мая 2007 года</w:t>
      </w:r>
    </w:p>
    <w:p w:rsidR="007237F5" w:rsidRDefault="007237F5">
      <w:pPr>
        <w:pStyle w:val="ConsPlusNormal"/>
      </w:pPr>
      <w:r>
        <w:t>N 65/2007-ОЗ</w:t>
      </w: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jc w:val="both"/>
      </w:pPr>
    </w:p>
    <w:p w:rsidR="007237F5" w:rsidRDefault="007237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78F" w:rsidRDefault="00E5278F"/>
    <w:sectPr w:rsidR="00E5278F" w:rsidSect="00C5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F5"/>
    <w:rsid w:val="003854D0"/>
    <w:rsid w:val="007237F5"/>
    <w:rsid w:val="00E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5A707-4AAC-4E5D-8F4F-6B006E7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7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D0D45E64D989502AC440A81AB95A1590DABAE6F91D8848087886B5BA15FB16134827AC1B28612eD4EG" TargetMode="External"/><Relationship Id="rId13" Type="http://schemas.openxmlformats.org/officeDocument/2006/relationships/hyperlink" Target="consultantplus://offline/ref=177D0D45E64D989502AC440A81AB95A15900AAA26493D8848087886B5BA15FB16134827AC1B28612eD40G" TargetMode="External"/><Relationship Id="rId18" Type="http://schemas.openxmlformats.org/officeDocument/2006/relationships/hyperlink" Target="consultantplus://offline/ref=177D0D45E64D989502AC440A81AB95A15A06A2AF6496D8848087886B5BA15FB16134827AC1B28612eD40G" TargetMode="External"/><Relationship Id="rId26" Type="http://schemas.openxmlformats.org/officeDocument/2006/relationships/hyperlink" Target="consultantplus://offline/ref=177D0D45E64D989502AC440A81AB95A15A03AEA4679A858E88DE8469e54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7D0D45E64D989502AC440A81AB95A1590DABAE6F91D8848087886B5BA15FB16134827AC1B28613eD4BG" TargetMode="External"/><Relationship Id="rId7" Type="http://schemas.openxmlformats.org/officeDocument/2006/relationships/hyperlink" Target="consultantplus://offline/ref=177D0D45E64D989502AC440A81AB95A15903A8A06391D8848087886B5BA15FB16134827AC1B28612eD4EG" TargetMode="External"/><Relationship Id="rId12" Type="http://schemas.openxmlformats.org/officeDocument/2006/relationships/hyperlink" Target="consultantplus://offline/ref=177D0D45E64D989502AC440A81AB95A15A05ABA56699D8848087886B5BA15FB16134827AC1B28613eD4BG" TargetMode="External"/><Relationship Id="rId17" Type="http://schemas.openxmlformats.org/officeDocument/2006/relationships/hyperlink" Target="consultantplus://offline/ref=177D0D45E64D989502AC440A81AB95A15900AAA26493D8848087886B5BA15FB16134827AC1B28613eD4BG" TargetMode="External"/><Relationship Id="rId25" Type="http://schemas.openxmlformats.org/officeDocument/2006/relationships/hyperlink" Target="consultantplus://offline/ref=177D0D45E64D989502AC440A81AB95A1590DABAE6F91D8848087886B5BA15FB16134827AC1B28613eD4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7D0D45E64D989502AC440A81AB95A15A06A2AF6496D8848087886B5BA15FB16134827AC1B28612eD41G" TargetMode="External"/><Relationship Id="rId20" Type="http://schemas.openxmlformats.org/officeDocument/2006/relationships/hyperlink" Target="consultantplus://offline/ref=177D0D45E64D989502AC440A81AB95A1590DABAE6F91D8848087886B5BA15FB16134827AC1B28613eD48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D0D45E64D989502AC440A81AB95A15900AAA26493D8848087886B5BA15FB16134827AC1B28612eD4EG" TargetMode="External"/><Relationship Id="rId11" Type="http://schemas.openxmlformats.org/officeDocument/2006/relationships/hyperlink" Target="consultantplus://offline/ref=177D0D45E64D989502AC440A81AB95A15900AAA26493D8848087886B5BA15FB16134827AC1B28612eD41G" TargetMode="External"/><Relationship Id="rId24" Type="http://schemas.openxmlformats.org/officeDocument/2006/relationships/hyperlink" Target="consultantplus://offline/ref=177D0D45E64D989502AC440A81AB95A15900AAA26493D8848087886B5BA15FB16134827AC1B28610eD4AG" TargetMode="External"/><Relationship Id="rId5" Type="http://schemas.openxmlformats.org/officeDocument/2006/relationships/hyperlink" Target="consultantplus://offline/ref=177D0D45E64D989502AC440A81AB95A15905AEA66392D8848087886B5BA15FB16134827AC1B28612eD4EG" TargetMode="External"/><Relationship Id="rId15" Type="http://schemas.openxmlformats.org/officeDocument/2006/relationships/hyperlink" Target="consultantplus://offline/ref=177D0D45E64D989502AC440A81AB95A15903A8A06391D8848087886B5BA15FB16134827AC1B28613eD49G" TargetMode="External"/><Relationship Id="rId23" Type="http://schemas.openxmlformats.org/officeDocument/2006/relationships/hyperlink" Target="consultantplus://offline/ref=177D0D45E64D989502AC440A81AB95A1590DABAE6F91D8848087886B5BA15FB16134827AC1B28613eD4F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7D0D45E64D989502AC450494AB95A1590DA2AF6799D8848087886B5BeA41G" TargetMode="External"/><Relationship Id="rId19" Type="http://schemas.openxmlformats.org/officeDocument/2006/relationships/hyperlink" Target="consultantplus://offline/ref=177D0D45E64D989502AC440A81AB95A1590DABAE6F91D8848087886B5BA15FB16134827AC1B28612eD40G" TargetMode="External"/><Relationship Id="rId4" Type="http://schemas.openxmlformats.org/officeDocument/2006/relationships/hyperlink" Target="consultantplus://offline/ref=177D0D45E64D989502AC440A81AB95A15D05AFA7619A858E88DE8469e54CG" TargetMode="External"/><Relationship Id="rId9" Type="http://schemas.openxmlformats.org/officeDocument/2006/relationships/hyperlink" Target="consultantplus://offline/ref=177D0D45E64D989502AC440A81AB95A15A06A2AF6496D8848087886B5BA15FB16134827AC1B28612eD4EG" TargetMode="External"/><Relationship Id="rId14" Type="http://schemas.openxmlformats.org/officeDocument/2006/relationships/hyperlink" Target="consultantplus://offline/ref=177D0D45E64D989502AC440A81AB95A15903A8A06391D8848087886B5BA15FB16134827AC1B28612eD41G" TargetMode="External"/><Relationship Id="rId22" Type="http://schemas.openxmlformats.org/officeDocument/2006/relationships/hyperlink" Target="consultantplus://offline/ref=177D0D45E64D989502AC440A81AB95A1590DABAE6F91D8848087886B5BA15FB16134827AC1B28613eD4CG" TargetMode="External"/><Relationship Id="rId27" Type="http://schemas.openxmlformats.org/officeDocument/2006/relationships/hyperlink" Target="consultantplus://offline/ref=177D0D45E64D989502AC440A81AB95A15A03ABA0619A858E88DE8469e5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5848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Ромашин</dc:creator>
  <cp:keywords/>
  <dc:description/>
  <cp:lastModifiedBy>Пользователь</cp:lastModifiedBy>
  <cp:revision>2</cp:revision>
  <dcterms:created xsi:type="dcterms:W3CDTF">2020-02-03T09:33:00Z</dcterms:created>
  <dcterms:modified xsi:type="dcterms:W3CDTF">2020-02-03T09:33:00Z</dcterms:modified>
</cp:coreProperties>
</file>